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36" w:rsidRDefault="00D60536" w:rsidP="008834B6">
      <w:pPr>
        <w:shd w:val="clear" w:color="auto" w:fill="FFFFFF"/>
        <w:spacing w:after="0" w:line="240" w:lineRule="auto"/>
        <w:ind w:left="-567" w:right="-567"/>
        <w:jc w:val="center"/>
        <w:textAlignment w:val="baseline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 w:rsidRPr="00C81748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Nie tylko wzory – matematyka jako język ekonomii</w:t>
      </w:r>
      <w:r w:rsidR="00413617" w:rsidRPr="00C81748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 i finansów</w:t>
      </w:r>
    </w:p>
    <w:p w:rsidR="008834B6" w:rsidRDefault="008834B6" w:rsidP="008834B6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Edukacja finansowa w szkołach podstawowych w oparciu o materiały edukacyjne Ministerstwa Finansów</w:t>
      </w:r>
    </w:p>
    <w:p w:rsidR="004A64B9" w:rsidRPr="008834B6" w:rsidRDefault="004A64B9" w:rsidP="008834B6">
      <w:pPr>
        <w:spacing w:after="0"/>
        <w:jc w:val="center"/>
        <w:rPr>
          <w:b/>
          <w:sz w:val="20"/>
          <w:szCs w:val="20"/>
        </w:rPr>
      </w:pPr>
    </w:p>
    <w:p w:rsidR="00E05FA0" w:rsidRPr="00C81748" w:rsidRDefault="00E05FA0" w:rsidP="004A64B9">
      <w:pPr>
        <w:ind w:left="-567" w:right="-567"/>
        <w:rPr>
          <w:sz w:val="20"/>
          <w:szCs w:val="20"/>
        </w:rPr>
      </w:pPr>
      <w:r w:rsidRPr="00C81748">
        <w:rPr>
          <w:sz w:val="20"/>
          <w:szCs w:val="20"/>
        </w:rPr>
        <w:t xml:space="preserve">Matematyka to przedmiot, który od zawsze budzi emocje – dla jednych stanowi fascynującą przygodę z liczbami, dla innych wyzwanie wymagające cierpliwości i systematyczności. Niezależnie jednak od tego, jak ją postrzegamy, trudno przecenić jej znaczenie. To właśnie matematyka uczy logicznego myślenia, precyzji i konsekwencji – umiejętności niezwykle przydatnych </w:t>
      </w:r>
      <w:r w:rsidR="00330D10">
        <w:rPr>
          <w:sz w:val="20"/>
          <w:szCs w:val="20"/>
        </w:rPr>
        <w:br/>
      </w:r>
      <w:r w:rsidRPr="00C81748">
        <w:rPr>
          <w:sz w:val="20"/>
          <w:szCs w:val="20"/>
        </w:rPr>
        <w:t>w codziennym życiu.</w:t>
      </w:r>
    </w:p>
    <w:p w:rsidR="00E05FA0" w:rsidRPr="00C81748" w:rsidRDefault="00E05FA0" w:rsidP="004A64B9">
      <w:pPr>
        <w:ind w:left="-567" w:right="-567"/>
        <w:rPr>
          <w:sz w:val="20"/>
          <w:szCs w:val="20"/>
        </w:rPr>
      </w:pPr>
      <w:r w:rsidRPr="00C81748">
        <w:rPr>
          <w:sz w:val="20"/>
          <w:szCs w:val="20"/>
        </w:rPr>
        <w:t xml:space="preserve">Podczas lekcji matematyki uczniowie nie tylko rozwiązują zadania i uczą się wzorów. Przede wszystkim rozwijają zdolność analizowania problemów oraz poszukiwania skutecznych rozwiązań. To nauka, która wyrabia nawyk samodzielnego myślenia </w:t>
      </w:r>
      <w:r w:rsidR="00330D10">
        <w:rPr>
          <w:sz w:val="20"/>
          <w:szCs w:val="20"/>
        </w:rPr>
        <w:br/>
      </w:r>
      <w:r w:rsidRPr="00C81748">
        <w:rPr>
          <w:sz w:val="20"/>
          <w:szCs w:val="20"/>
        </w:rPr>
        <w:t>i podejmowania decyzji opartych na faktach, a nie na przypuszczeniach.</w:t>
      </w:r>
    </w:p>
    <w:p w:rsidR="00E05FA0" w:rsidRPr="00C81748" w:rsidRDefault="00E05FA0" w:rsidP="004A64B9">
      <w:pPr>
        <w:ind w:left="-567" w:right="-567"/>
        <w:rPr>
          <w:sz w:val="20"/>
          <w:szCs w:val="20"/>
        </w:rPr>
      </w:pPr>
      <w:r w:rsidRPr="00C81748">
        <w:rPr>
          <w:sz w:val="20"/>
          <w:szCs w:val="20"/>
        </w:rPr>
        <w:t xml:space="preserve">Warto podkreślić, że matematyka ma także wymiar bardzo praktyczny. Pomaga zrozumieć świat finansów, planowania </w:t>
      </w:r>
      <w:r w:rsidR="00330D10">
        <w:rPr>
          <w:sz w:val="20"/>
          <w:szCs w:val="20"/>
        </w:rPr>
        <w:br/>
      </w:r>
      <w:r w:rsidRPr="00C81748">
        <w:rPr>
          <w:sz w:val="20"/>
          <w:szCs w:val="20"/>
        </w:rPr>
        <w:t xml:space="preserve">i codziennych obliczeń – od wyliczenia rabatu w sklepie, przez planowanie budżetu, aż po analizę danych. W ten sposób uczniowie przekonują się, że matematyka to nie tylko </w:t>
      </w:r>
      <w:r w:rsidR="00E7168B" w:rsidRPr="00C81748">
        <w:rPr>
          <w:sz w:val="20"/>
          <w:szCs w:val="20"/>
        </w:rPr>
        <w:t>przedmiot szkolny</w:t>
      </w:r>
      <w:r w:rsidRPr="00C81748">
        <w:rPr>
          <w:sz w:val="20"/>
          <w:szCs w:val="20"/>
        </w:rPr>
        <w:t xml:space="preserve">, lecz </w:t>
      </w:r>
      <w:r w:rsidR="00E7168B" w:rsidRPr="00C81748">
        <w:rPr>
          <w:sz w:val="20"/>
          <w:szCs w:val="20"/>
        </w:rPr>
        <w:t xml:space="preserve">także </w:t>
      </w:r>
      <w:r w:rsidRPr="00C81748">
        <w:rPr>
          <w:sz w:val="20"/>
          <w:szCs w:val="20"/>
        </w:rPr>
        <w:t>narzędzie potrzebne w dorosłym życiu.</w:t>
      </w:r>
    </w:p>
    <w:p w:rsidR="00E05FA0" w:rsidRPr="00C81748" w:rsidRDefault="00E05FA0" w:rsidP="004A64B9">
      <w:pPr>
        <w:ind w:left="-567" w:right="-567"/>
        <w:rPr>
          <w:sz w:val="20"/>
          <w:szCs w:val="20"/>
        </w:rPr>
      </w:pPr>
      <w:r w:rsidRPr="00C81748">
        <w:rPr>
          <w:sz w:val="20"/>
          <w:szCs w:val="20"/>
        </w:rPr>
        <w:t>Współczesna matematyka coraz częściej łączy się z praktyką</w:t>
      </w:r>
      <w:r w:rsidR="00090289">
        <w:rPr>
          <w:sz w:val="20"/>
          <w:szCs w:val="20"/>
        </w:rPr>
        <w:t xml:space="preserve"> życia codziennego – zwłaszcza </w:t>
      </w:r>
      <w:r w:rsidRPr="00C81748">
        <w:rPr>
          <w:sz w:val="20"/>
          <w:szCs w:val="20"/>
        </w:rPr>
        <w:t xml:space="preserve">w dziedzinach związanych </w:t>
      </w:r>
      <w:r w:rsidR="00090289">
        <w:rPr>
          <w:sz w:val="20"/>
          <w:szCs w:val="20"/>
        </w:rPr>
        <w:br/>
      </w:r>
      <w:r w:rsidRPr="00C81748">
        <w:rPr>
          <w:sz w:val="20"/>
          <w:szCs w:val="20"/>
        </w:rPr>
        <w:t xml:space="preserve">z finansami i ekonomią. Dzięki niej uczniowie mogą zrozumieć, jak działają mechanizmy rynkowe, </w:t>
      </w:r>
      <w:r w:rsidR="00330D10">
        <w:rPr>
          <w:sz w:val="20"/>
          <w:szCs w:val="20"/>
        </w:rPr>
        <w:br/>
      </w:r>
      <w:r w:rsidRPr="00C81748">
        <w:rPr>
          <w:sz w:val="20"/>
          <w:szCs w:val="20"/>
        </w:rPr>
        <w:t xml:space="preserve">w jaki sposób oblicza się oprocentowanie kredytów czy jak planować własne wydatki i inwestycje. Umiejętność analizowania danych, interpretowania wykresów i szacowania ryzyka finansowego to kompetencje, które </w:t>
      </w:r>
      <w:r w:rsidR="00C63961" w:rsidRPr="00C81748">
        <w:rPr>
          <w:sz w:val="20"/>
          <w:szCs w:val="20"/>
        </w:rPr>
        <w:t xml:space="preserve">są dziś bardzo ważne. </w:t>
      </w:r>
      <w:r w:rsidRPr="00C81748">
        <w:rPr>
          <w:sz w:val="20"/>
          <w:szCs w:val="20"/>
        </w:rPr>
        <w:t xml:space="preserve">W ten sposób matematyka przestaje być tylko szkolnym przedmiotem – staje się kluczem do świadomego, odpowiedzialnego </w:t>
      </w:r>
      <w:r w:rsidR="00330D10">
        <w:rPr>
          <w:sz w:val="20"/>
          <w:szCs w:val="20"/>
        </w:rPr>
        <w:br/>
      </w:r>
      <w:r w:rsidRPr="00C81748">
        <w:rPr>
          <w:sz w:val="20"/>
          <w:szCs w:val="20"/>
        </w:rPr>
        <w:t xml:space="preserve">i bezpiecznego funkcjonowania w świecie ekonomii i </w:t>
      </w:r>
      <w:r w:rsidR="00C63961" w:rsidRPr="00C81748">
        <w:rPr>
          <w:sz w:val="20"/>
          <w:szCs w:val="20"/>
        </w:rPr>
        <w:t>finansów</w:t>
      </w:r>
      <w:r w:rsidRPr="00C81748">
        <w:rPr>
          <w:sz w:val="20"/>
          <w:szCs w:val="20"/>
        </w:rPr>
        <w:t>.</w:t>
      </w:r>
    </w:p>
    <w:p w:rsidR="00E05FA0" w:rsidRPr="00C81748" w:rsidRDefault="00E05FA0" w:rsidP="004A64B9">
      <w:pPr>
        <w:ind w:left="-567" w:right="-567"/>
        <w:rPr>
          <w:sz w:val="20"/>
          <w:szCs w:val="20"/>
        </w:rPr>
      </w:pPr>
      <w:r w:rsidRPr="00C81748">
        <w:rPr>
          <w:sz w:val="20"/>
          <w:szCs w:val="20"/>
        </w:rPr>
        <w:t xml:space="preserve">Dlatego tak istotne jest, aby w nauczaniu matematyki pojawiały się </w:t>
      </w:r>
      <w:r w:rsidR="00413617" w:rsidRPr="00C81748">
        <w:rPr>
          <w:sz w:val="20"/>
          <w:szCs w:val="20"/>
        </w:rPr>
        <w:t xml:space="preserve">elementy edukacji ekonomicznej </w:t>
      </w:r>
      <w:r w:rsidR="00907850" w:rsidRPr="00C81748">
        <w:rPr>
          <w:sz w:val="20"/>
          <w:szCs w:val="20"/>
        </w:rPr>
        <w:br/>
      </w:r>
      <w:r w:rsidR="00413617" w:rsidRPr="00C81748">
        <w:rPr>
          <w:sz w:val="20"/>
          <w:szCs w:val="20"/>
        </w:rPr>
        <w:t xml:space="preserve">i finansowej. </w:t>
      </w:r>
      <w:r w:rsidRPr="00C81748">
        <w:rPr>
          <w:sz w:val="20"/>
          <w:szCs w:val="20"/>
        </w:rPr>
        <w:t>Z pomocą przychodzą autorzy nowoczesnych materiałów dy</w:t>
      </w:r>
      <w:r w:rsidR="00996345" w:rsidRPr="00C81748">
        <w:rPr>
          <w:sz w:val="20"/>
          <w:szCs w:val="20"/>
        </w:rPr>
        <w:t>daktycznych, którzy przygotowali</w:t>
      </w:r>
      <w:r w:rsidRPr="00C81748">
        <w:rPr>
          <w:sz w:val="20"/>
          <w:szCs w:val="20"/>
        </w:rPr>
        <w:t xml:space="preserve"> scenariusze lekcji </w:t>
      </w:r>
      <w:r w:rsidR="00090289">
        <w:rPr>
          <w:sz w:val="20"/>
          <w:szCs w:val="20"/>
        </w:rPr>
        <w:br/>
      </w:r>
      <w:r w:rsidRPr="00C81748">
        <w:rPr>
          <w:sz w:val="20"/>
          <w:szCs w:val="20"/>
        </w:rPr>
        <w:t xml:space="preserve">i prezentacje multimedialne wprowadzające uczniów w </w:t>
      </w:r>
      <w:r w:rsidR="00C63961" w:rsidRPr="00C81748">
        <w:rPr>
          <w:sz w:val="20"/>
          <w:szCs w:val="20"/>
        </w:rPr>
        <w:t>ten świat</w:t>
      </w:r>
      <w:r w:rsidRPr="00C81748">
        <w:rPr>
          <w:sz w:val="20"/>
          <w:szCs w:val="20"/>
        </w:rPr>
        <w:t>. Dzięki nim uczniowie mogą w interesujący sposób poznać takie pojęcia jak kredyt, pożyczka, kapitał, rata, prowizja czy stopa procentowa. Nie brakuje również przykładów praktycznych zadań i wzorów matematycznych, które pomagają lepiej zrozumieć zależności między liczbami</w:t>
      </w:r>
      <w:r w:rsidR="00E7168B" w:rsidRPr="00C81748">
        <w:rPr>
          <w:sz w:val="20"/>
          <w:szCs w:val="20"/>
        </w:rPr>
        <w:t>,</w:t>
      </w:r>
      <w:r w:rsidRPr="00C81748">
        <w:rPr>
          <w:sz w:val="20"/>
          <w:szCs w:val="20"/>
        </w:rPr>
        <w:t xml:space="preserve"> a realnym życiem.</w:t>
      </w:r>
      <w:r w:rsidR="00413617" w:rsidRPr="00C81748">
        <w:rPr>
          <w:sz w:val="20"/>
          <w:szCs w:val="20"/>
        </w:rPr>
        <w:t xml:space="preserve"> </w:t>
      </w:r>
      <w:r w:rsidR="00330D10">
        <w:rPr>
          <w:sz w:val="20"/>
          <w:szCs w:val="20"/>
        </w:rPr>
        <w:br/>
      </w:r>
      <w:r w:rsidR="00413617" w:rsidRPr="00C81748">
        <w:rPr>
          <w:sz w:val="20"/>
          <w:szCs w:val="20"/>
        </w:rPr>
        <w:t>W materiałach jest także m</w:t>
      </w:r>
      <w:r w:rsidR="00907850" w:rsidRPr="00C81748">
        <w:rPr>
          <w:sz w:val="20"/>
          <w:szCs w:val="20"/>
        </w:rPr>
        <w:t xml:space="preserve">owa o tym jak zaplanować budżet </w:t>
      </w:r>
      <w:r w:rsidR="00413617" w:rsidRPr="00C81748">
        <w:rPr>
          <w:sz w:val="20"/>
          <w:szCs w:val="20"/>
        </w:rPr>
        <w:t xml:space="preserve">klasowy </w:t>
      </w:r>
      <w:r w:rsidR="00907850" w:rsidRPr="00C81748">
        <w:rPr>
          <w:sz w:val="20"/>
          <w:szCs w:val="20"/>
        </w:rPr>
        <w:t xml:space="preserve">i dlaczego warto plnaować wydatki </w:t>
      </w:r>
      <w:r w:rsidR="00413617" w:rsidRPr="00C81748">
        <w:rPr>
          <w:sz w:val="20"/>
          <w:szCs w:val="20"/>
        </w:rPr>
        <w:t xml:space="preserve">oraz </w:t>
      </w:r>
      <w:r w:rsidR="00907850" w:rsidRPr="00C81748">
        <w:rPr>
          <w:sz w:val="20"/>
          <w:szCs w:val="20"/>
        </w:rPr>
        <w:t>jak mądrze pożyczać pieniądze.</w:t>
      </w:r>
    </w:p>
    <w:p w:rsidR="002B425C" w:rsidRDefault="00C63961" w:rsidP="004A64B9">
      <w:pPr>
        <w:pBdr>
          <w:bottom w:val="single" w:sz="6" w:space="1" w:color="auto"/>
        </w:pBdr>
        <w:ind w:left="-567" w:right="-567"/>
        <w:rPr>
          <w:sz w:val="20"/>
          <w:szCs w:val="20"/>
        </w:rPr>
      </w:pPr>
      <w:r w:rsidRPr="00C81748">
        <w:rPr>
          <w:sz w:val="20"/>
          <w:szCs w:val="20"/>
        </w:rPr>
        <w:t>L</w:t>
      </w:r>
      <w:r w:rsidR="00E05FA0" w:rsidRPr="00C81748">
        <w:rPr>
          <w:sz w:val="20"/>
          <w:szCs w:val="20"/>
        </w:rPr>
        <w:t>ekcja matematyki moż</w:t>
      </w:r>
      <w:r w:rsidRPr="00C81748">
        <w:rPr>
          <w:sz w:val="20"/>
          <w:szCs w:val="20"/>
        </w:rPr>
        <w:t>e być</w:t>
      </w:r>
      <w:r w:rsidR="00E05FA0" w:rsidRPr="00C81748">
        <w:rPr>
          <w:sz w:val="20"/>
          <w:szCs w:val="20"/>
        </w:rPr>
        <w:t xml:space="preserve"> nie tylko treningiem umysłu, lecz także inspiracją do odkrywania, jak liczby, proporcje i zależności kształtują otaczający nas świat. Uczy logicznego myślenia, odpowiedzialności i umiejętności planowania – kompetencj</w:t>
      </w:r>
      <w:r w:rsidR="00C81748">
        <w:rPr>
          <w:sz w:val="20"/>
          <w:szCs w:val="20"/>
        </w:rPr>
        <w:t xml:space="preserve">i, które są podstawą nie tylko </w:t>
      </w:r>
      <w:r w:rsidR="00E05FA0" w:rsidRPr="00C81748">
        <w:rPr>
          <w:sz w:val="20"/>
          <w:szCs w:val="20"/>
        </w:rPr>
        <w:t>w nauce, ale i w dorosłym, świadomym życiu.</w:t>
      </w:r>
    </w:p>
    <w:p w:rsidR="002B425C" w:rsidRDefault="002B425C" w:rsidP="002B425C">
      <w:pPr>
        <w:pBdr>
          <w:bottom w:val="single" w:sz="6" w:space="1" w:color="auto"/>
        </w:pBdr>
        <w:ind w:left="-567" w:right="-567"/>
        <w:jc w:val="both"/>
        <w:rPr>
          <w:sz w:val="20"/>
          <w:szCs w:val="20"/>
        </w:rPr>
      </w:pPr>
    </w:p>
    <w:p w:rsidR="002B425C" w:rsidRPr="00EF138A" w:rsidRDefault="002B425C" w:rsidP="004A64B9">
      <w:pPr>
        <w:ind w:left="-567" w:right="-567"/>
        <w:rPr>
          <w:i/>
          <w:sz w:val="20"/>
          <w:szCs w:val="20"/>
        </w:rPr>
      </w:pPr>
      <w:r w:rsidRPr="00EF138A">
        <w:rPr>
          <w:i/>
          <w:sz w:val="20"/>
          <w:szCs w:val="20"/>
        </w:rPr>
        <w:t xml:space="preserve">Materiały edukacyjne o których mowa, przygotowane są w ramach zadania finansowanego ze środków Funduszu Edukacji Finansowej, którego dysponentem jest Minister Finansów i Gospodarki. Zadanie realizowane jest przez Fundację Warszawski Instytut Bankowości. Materiały powstały w ramach współpracy WIB z kilkudziesięcioma autorami, którzy reprezentują m.in. stowarzyszenia nauczycieli, ośrodki doskonalenia nauczycieli oraz uczelnie w całego kraju. </w:t>
      </w:r>
    </w:p>
    <w:p w:rsidR="002B425C" w:rsidRPr="00EF138A" w:rsidRDefault="002B425C" w:rsidP="004A64B9">
      <w:pPr>
        <w:ind w:left="-567" w:right="-567"/>
        <w:rPr>
          <w:i/>
          <w:sz w:val="20"/>
          <w:szCs w:val="20"/>
        </w:rPr>
      </w:pPr>
      <w:r w:rsidRPr="00EF138A">
        <w:rPr>
          <w:i/>
          <w:sz w:val="20"/>
          <w:szCs w:val="20"/>
        </w:rPr>
        <w:t>Zestaw materiałów składa się z kilkudziesięciu scenariuszy i prezentacji multimedialnych do poszczególnych przedmiotów, tj. matematyka, język polski, język angielski, doradztwo zawodowe, historia, wiedza o społeczeństwie, geografia oraz lekcja godziny wychowawczej i wywiadówka. Zestaw obejmuje również: książkę dla uczniów, przewodnik dla dyrektora szkoły oraz Rady Rodziców, poradnik dla nauczycieli, słownik podstawowych pojęć finansowych, grę planszową oraz scenariusze gier terenowych i studiów przypadku.</w:t>
      </w:r>
    </w:p>
    <w:p w:rsidR="002B425C" w:rsidRPr="00EF138A" w:rsidRDefault="002B425C" w:rsidP="004A64B9">
      <w:pPr>
        <w:ind w:left="-567" w:right="-567"/>
        <w:rPr>
          <w:i/>
          <w:sz w:val="20"/>
          <w:szCs w:val="20"/>
        </w:rPr>
      </w:pPr>
      <w:r w:rsidRPr="00EF138A">
        <w:rPr>
          <w:i/>
          <w:sz w:val="20"/>
          <w:szCs w:val="20"/>
        </w:rPr>
        <w:t xml:space="preserve">Materiały te obecnie są w trakcie pilotażu, po którym zostaną wysłane w formie drukowanej do każdej szkoły podstawowej </w:t>
      </w:r>
      <w:r w:rsidRPr="00EF138A">
        <w:rPr>
          <w:i/>
          <w:sz w:val="20"/>
          <w:szCs w:val="20"/>
        </w:rPr>
        <w:br/>
        <w:t>w Polsce.</w:t>
      </w:r>
      <w:bookmarkStart w:id="0" w:name="_GoBack"/>
      <w:bookmarkEnd w:id="0"/>
    </w:p>
    <w:p w:rsidR="00CC4FE8" w:rsidRDefault="00CC4FE8" w:rsidP="004A64B9">
      <w:pPr>
        <w:ind w:left="-567" w:right="-567"/>
        <w:rPr>
          <w:sz w:val="20"/>
          <w:szCs w:val="20"/>
        </w:rPr>
      </w:pPr>
    </w:p>
    <w:p w:rsidR="002B425C" w:rsidRPr="00C81748" w:rsidRDefault="0009256A" w:rsidP="00D47122">
      <w:pPr>
        <w:ind w:left="-567" w:right="-567"/>
        <w:jc w:val="center"/>
        <w:rPr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4EBFCB6" wp14:editId="6C4A7F12">
            <wp:simplePos x="0" y="0"/>
            <wp:positionH relativeFrom="margin">
              <wp:align>center</wp:align>
            </wp:positionH>
            <wp:positionV relativeFrom="paragraph">
              <wp:posOffset>156210</wp:posOffset>
            </wp:positionV>
            <wp:extent cx="62769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567" y="20880"/>
                <wp:lineTo x="2156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425C" w:rsidRPr="00C81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816A8"/>
    <w:multiLevelType w:val="multilevel"/>
    <w:tmpl w:val="DE06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A0"/>
    <w:rsid w:val="00090289"/>
    <w:rsid w:val="0009256A"/>
    <w:rsid w:val="002B425C"/>
    <w:rsid w:val="00330D10"/>
    <w:rsid w:val="00413617"/>
    <w:rsid w:val="004A64B9"/>
    <w:rsid w:val="00533315"/>
    <w:rsid w:val="00816B3E"/>
    <w:rsid w:val="00844DF1"/>
    <w:rsid w:val="008834B6"/>
    <w:rsid w:val="00907850"/>
    <w:rsid w:val="00996345"/>
    <w:rsid w:val="00C63961"/>
    <w:rsid w:val="00C81748"/>
    <w:rsid w:val="00CC4FE8"/>
    <w:rsid w:val="00D47122"/>
    <w:rsid w:val="00D60536"/>
    <w:rsid w:val="00E05FA0"/>
    <w:rsid w:val="00E7168B"/>
    <w:rsid w:val="00EF138A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9BB8B-BB1C-4DB3-88BA-84A81C62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Konopka</dc:creator>
  <cp:keywords/>
  <dc:description/>
  <cp:lastModifiedBy>Marta Ostafińska</cp:lastModifiedBy>
  <cp:revision>9</cp:revision>
  <dcterms:created xsi:type="dcterms:W3CDTF">2025-11-14T13:25:00Z</dcterms:created>
  <dcterms:modified xsi:type="dcterms:W3CDTF">2025-11-19T11:37:00Z</dcterms:modified>
</cp:coreProperties>
</file>