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9525E" w:rsidRDefault="00E9525E"/>
    <w:p w14:paraId="00000002" w14:textId="77777777" w:rsidR="00E9525E" w:rsidRDefault="00E9525E"/>
    <w:p w14:paraId="00000003" w14:textId="77777777" w:rsidR="00E9525E" w:rsidRDefault="00E9525E"/>
    <w:p w14:paraId="00000004" w14:textId="193E62D2" w:rsidR="00E9525E" w:rsidRDefault="0050729B">
      <w:pPr>
        <w:jc w:val="right"/>
        <w:rPr>
          <w:rFonts w:ascii="Calibri" w:eastAsia="Calibri" w:hAnsi="Calibri" w:cs="Calibri"/>
          <w:color w:val="050505"/>
        </w:rPr>
      </w:pPr>
      <w:r>
        <w:rPr>
          <w:rFonts w:ascii="Calibri" w:eastAsia="Calibri" w:hAnsi="Calibri" w:cs="Calibri"/>
          <w:color w:val="050505"/>
        </w:rPr>
        <w:t>Zielona Góra, 03 marca</w:t>
      </w:r>
      <w:bookmarkStart w:id="0" w:name="_GoBack"/>
      <w:bookmarkEnd w:id="0"/>
      <w:r w:rsidR="009A5F3D">
        <w:rPr>
          <w:rFonts w:ascii="Calibri" w:eastAsia="Calibri" w:hAnsi="Calibri" w:cs="Calibri"/>
          <w:color w:val="050505"/>
        </w:rPr>
        <w:t xml:space="preserve"> 2025 r.</w:t>
      </w:r>
    </w:p>
    <w:p w14:paraId="00000005" w14:textId="77777777" w:rsidR="00E9525E" w:rsidRDefault="00E9525E">
      <w:pPr>
        <w:jc w:val="right"/>
        <w:rPr>
          <w:rFonts w:ascii="Calibri" w:eastAsia="Calibri" w:hAnsi="Calibri" w:cs="Calibri"/>
          <w:color w:val="050505"/>
        </w:rPr>
      </w:pPr>
    </w:p>
    <w:p w14:paraId="00000006" w14:textId="77777777" w:rsidR="00E9525E" w:rsidRDefault="00E9525E">
      <w:pPr>
        <w:jc w:val="right"/>
        <w:rPr>
          <w:rFonts w:ascii="Calibri" w:eastAsia="Calibri" w:hAnsi="Calibri" w:cs="Calibri"/>
          <w:color w:val="050505"/>
        </w:rPr>
      </w:pPr>
    </w:p>
    <w:p w14:paraId="00000007" w14:textId="77777777" w:rsidR="00E9525E" w:rsidRDefault="009A5F3D">
      <w:pPr>
        <w:jc w:val="center"/>
        <w:rPr>
          <w:b/>
          <w:color w:val="050505"/>
        </w:rPr>
      </w:pPr>
      <w:r>
        <w:rPr>
          <w:b/>
          <w:color w:val="050505"/>
        </w:rPr>
        <w:t>W poszukiwaniu swojej drogi ze Stypendium Horyzonty</w:t>
      </w:r>
    </w:p>
    <w:p w14:paraId="00000008" w14:textId="77777777" w:rsidR="00E9525E" w:rsidRDefault="00E9525E">
      <w:pPr>
        <w:jc w:val="center"/>
        <w:rPr>
          <w:color w:val="050505"/>
          <w:sz w:val="16"/>
          <w:szCs w:val="16"/>
        </w:rPr>
      </w:pPr>
    </w:p>
    <w:p w14:paraId="00000009" w14:textId="77777777" w:rsidR="00E9525E" w:rsidRDefault="00E9525E">
      <w:pPr>
        <w:jc w:val="both"/>
        <w:rPr>
          <w:color w:val="050505"/>
          <w:sz w:val="16"/>
          <w:szCs w:val="16"/>
        </w:rPr>
      </w:pPr>
    </w:p>
    <w:p w14:paraId="0000000A" w14:textId="5B725E1E" w:rsidR="00E9525E" w:rsidRDefault="009A5F3D">
      <w:pPr>
        <w:jc w:val="both"/>
        <w:rPr>
          <w:b/>
        </w:rPr>
      </w:pPr>
      <w:r>
        <w:rPr>
          <w:b/>
          <w:i/>
        </w:rPr>
        <w:t>Wiele dróg, jedno stypendium</w:t>
      </w:r>
      <w:r>
        <w:rPr>
          <w:b/>
        </w:rPr>
        <w:t>. - to hasło przewodnie Programu Stypendialnego Horyzonty, który już od 15 lat wspiera</w:t>
      </w:r>
      <w:r>
        <w:rPr>
          <w:b/>
          <w:highlight w:val="white"/>
        </w:rPr>
        <w:t xml:space="preserve"> uczniów i uczennice szkół średnich </w:t>
      </w:r>
      <w:r>
        <w:rPr>
          <w:b/>
        </w:rPr>
        <w:t>w rozwoju, realizowaniu pasji oraz odpowiedzialnym i szczęśliwym wkraczaniu w dorosłe życie. Zgłaszać mogą się ósmoklasiści i ósmoklasistki</w:t>
      </w:r>
      <w:r>
        <w:rPr>
          <w:b/>
          <w:highlight w:val="white"/>
        </w:rPr>
        <w:t xml:space="preserve"> miejscowości (do 30 tys. mieszkańców), którzy chcieliby rozpocząć naukę w wymarzonym liceum lub technikum w</w:t>
      </w:r>
      <w:r>
        <w:rPr>
          <w:b/>
          <w:highlight w:val="white"/>
        </w:rPr>
        <w:t xml:space="preserve"> dużym mieście.</w:t>
      </w:r>
      <w:r>
        <w:rPr>
          <w:b/>
        </w:rPr>
        <w:t xml:space="preserve"> Stypendium przyznawane jest na cały okres nauki w szkole średniej. </w:t>
      </w:r>
      <w:r w:rsidR="0050729B">
        <w:rPr>
          <w:b/>
        </w:rPr>
        <w:t>W województwie  współpracujemy z I LO w Zielonej Górze</w:t>
      </w:r>
      <w:r>
        <w:rPr>
          <w:b/>
        </w:rPr>
        <w:t xml:space="preserve">. Rekrutacja trwa od 15 lutego do 31 </w:t>
      </w:r>
      <w:r>
        <w:rPr>
          <w:b/>
        </w:rPr>
        <w:t xml:space="preserve">marca. </w:t>
      </w:r>
    </w:p>
    <w:p w14:paraId="00000011" w14:textId="3B0748A5" w:rsidR="00E9525E" w:rsidRDefault="00E9525E">
      <w:pPr>
        <w:jc w:val="both"/>
        <w:rPr>
          <w:color w:val="050505"/>
          <w:sz w:val="16"/>
          <w:szCs w:val="16"/>
        </w:rPr>
      </w:pPr>
    </w:p>
    <w:p w14:paraId="00000012" w14:textId="77777777" w:rsidR="00E9525E" w:rsidRDefault="009A5F3D">
      <w:pPr>
        <w:jc w:val="both"/>
        <w:rPr>
          <w:b/>
          <w:color w:val="050505"/>
        </w:rPr>
      </w:pPr>
      <w:r>
        <w:rPr>
          <w:b/>
          <w:color w:val="050505"/>
        </w:rPr>
        <w:t>Co w ramach stypendium?</w:t>
      </w:r>
    </w:p>
    <w:p w14:paraId="00000013" w14:textId="77777777" w:rsidR="00E9525E" w:rsidRDefault="009A5F3D">
      <w:pPr>
        <w:jc w:val="both"/>
        <w:rPr>
          <w:color w:val="050505"/>
        </w:rPr>
      </w:pPr>
      <w:r>
        <w:rPr>
          <w:color w:val="050505"/>
        </w:rPr>
        <w:t>Stypendyści i stypendystki H</w:t>
      </w:r>
      <w:r>
        <w:rPr>
          <w:color w:val="050505"/>
        </w:rPr>
        <w:t>oryzontów uczą się w liceach lub technikach w jednym z 8 dużych miast w całej Polsce. Mogą liczyć m.in. na:</w:t>
      </w:r>
    </w:p>
    <w:p w14:paraId="00000014" w14:textId="77777777" w:rsidR="00E9525E" w:rsidRDefault="009A5F3D">
      <w:pPr>
        <w:numPr>
          <w:ilvl w:val="0"/>
          <w:numId w:val="1"/>
        </w:numPr>
        <w:spacing w:line="240" w:lineRule="auto"/>
        <w:jc w:val="both"/>
        <w:rPr>
          <w:color w:val="050505"/>
        </w:rPr>
      </w:pPr>
      <w:r>
        <w:rPr>
          <w:color w:val="050505"/>
        </w:rPr>
        <w:t xml:space="preserve">pokrycie kosztów mieszkania i wyżywienia w bursie, biletów komunikacji miejskiej, </w:t>
      </w:r>
    </w:p>
    <w:p w14:paraId="00000015" w14:textId="77777777" w:rsidR="00E9525E" w:rsidRDefault="009A5F3D">
      <w:pPr>
        <w:numPr>
          <w:ilvl w:val="0"/>
          <w:numId w:val="1"/>
        </w:numPr>
        <w:spacing w:line="240" w:lineRule="auto"/>
        <w:jc w:val="both"/>
        <w:rPr>
          <w:color w:val="050505"/>
        </w:rPr>
      </w:pPr>
      <w:r>
        <w:rPr>
          <w:color w:val="050505"/>
        </w:rPr>
        <w:t>finansowanie nauki języków obcych i certyfikatów językowych,</w:t>
      </w:r>
    </w:p>
    <w:p w14:paraId="00000016" w14:textId="77777777" w:rsidR="00E9525E" w:rsidRDefault="009A5F3D">
      <w:pPr>
        <w:numPr>
          <w:ilvl w:val="0"/>
          <w:numId w:val="1"/>
        </w:numPr>
        <w:spacing w:line="240" w:lineRule="auto"/>
        <w:jc w:val="both"/>
        <w:rPr>
          <w:color w:val="050505"/>
        </w:rPr>
      </w:pPr>
      <w:r>
        <w:rPr>
          <w:color w:val="050505"/>
        </w:rPr>
        <w:t xml:space="preserve">wsparcie finansowe w realizowaniu pasji, rozwijanych przy wsparciu Zespołu Fundacji metodą </w:t>
      </w:r>
      <w:proofErr w:type="spellStart"/>
      <w:r>
        <w:rPr>
          <w:color w:val="050505"/>
        </w:rPr>
        <w:t>tutoringu</w:t>
      </w:r>
      <w:proofErr w:type="spellEnd"/>
      <w:r>
        <w:rPr>
          <w:color w:val="050505"/>
        </w:rPr>
        <w:t xml:space="preserve">, </w:t>
      </w:r>
    </w:p>
    <w:p w14:paraId="00000017" w14:textId="77777777" w:rsidR="00E9525E" w:rsidRDefault="009A5F3D">
      <w:pPr>
        <w:numPr>
          <w:ilvl w:val="0"/>
          <w:numId w:val="1"/>
        </w:numPr>
        <w:spacing w:line="240" w:lineRule="auto"/>
        <w:jc w:val="both"/>
        <w:rPr>
          <w:color w:val="050505"/>
        </w:rPr>
      </w:pPr>
      <w:r>
        <w:rPr>
          <w:color w:val="050505"/>
        </w:rPr>
        <w:t xml:space="preserve">udział w obozach letnich i zimowych. </w:t>
      </w:r>
    </w:p>
    <w:p w14:paraId="00000018" w14:textId="77777777" w:rsidR="00E9525E" w:rsidRDefault="00E9525E">
      <w:pPr>
        <w:jc w:val="both"/>
        <w:rPr>
          <w:color w:val="050505"/>
        </w:rPr>
      </w:pPr>
    </w:p>
    <w:p w14:paraId="00000020" w14:textId="360863DB" w:rsidR="00E9525E" w:rsidRDefault="00E9525E">
      <w:pPr>
        <w:jc w:val="both"/>
        <w:rPr>
          <w:color w:val="050505"/>
          <w:sz w:val="16"/>
          <w:szCs w:val="16"/>
        </w:rPr>
      </w:pPr>
    </w:p>
    <w:p w14:paraId="00000021" w14:textId="77777777" w:rsidR="00E9525E" w:rsidRDefault="009A5F3D">
      <w:pPr>
        <w:jc w:val="both"/>
        <w:rPr>
          <w:color w:val="050505"/>
        </w:rPr>
      </w:pPr>
      <w:r>
        <w:rPr>
          <w:color w:val="050505"/>
        </w:rPr>
        <w:t>Nad stypendystami i stypendystkami czuwa kompetentny zespół koordynatorów i koordynatorek, którzy wspierają ich na co dzień</w:t>
      </w:r>
      <w:r>
        <w:rPr>
          <w:color w:val="050505"/>
          <w:highlight w:val="white"/>
        </w:rPr>
        <w:t>.</w:t>
      </w:r>
      <w:r>
        <w:rPr>
          <w:color w:val="050505"/>
        </w:rPr>
        <w:t xml:space="preserve"> </w:t>
      </w:r>
      <w:r>
        <w:rPr>
          <w:color w:val="050505"/>
        </w:rPr>
        <w:t>W trudnych sytuacjach młodzi ludzie nigdy nie są sami, mają do dyspozycji profesjonalną pomoc psychologiczną. Program uczy współpracy, wzmacnia poczucie własnej wartości i samodzielności.</w:t>
      </w:r>
    </w:p>
    <w:p w14:paraId="00000025" w14:textId="7AEB96DB" w:rsidR="00E9525E" w:rsidRDefault="00E9525E">
      <w:pPr>
        <w:jc w:val="both"/>
        <w:rPr>
          <w:color w:val="050505"/>
        </w:rPr>
      </w:pPr>
    </w:p>
    <w:p w14:paraId="00000026" w14:textId="77777777" w:rsidR="00E9525E" w:rsidRDefault="009A5F3D">
      <w:pPr>
        <w:rPr>
          <w:color w:val="050505"/>
        </w:rPr>
      </w:pPr>
      <w:r>
        <w:rPr>
          <w:color w:val="050505"/>
        </w:rPr>
        <w:t xml:space="preserve">Więcej informacji o Stypendium Horyzonty oraz formularz zgłoszeniowy dostępne są na stronie: </w:t>
      </w:r>
      <w:hyperlink r:id="rId7">
        <w:r>
          <w:rPr>
            <w:color w:val="1155CC"/>
            <w:u w:val="single"/>
          </w:rPr>
          <w:t>www.stypendiumhoryzonty.pl</w:t>
        </w:r>
      </w:hyperlink>
      <w:r>
        <w:rPr>
          <w:color w:val="050505"/>
        </w:rPr>
        <w:t xml:space="preserve"> .</w:t>
      </w:r>
      <w:r>
        <w:rPr>
          <w:color w:val="050505"/>
        </w:rPr>
        <w:br/>
      </w:r>
    </w:p>
    <w:p w14:paraId="00000027" w14:textId="77777777" w:rsidR="00E9525E" w:rsidRDefault="009A5F3D">
      <w:pPr>
        <w:rPr>
          <w:color w:val="050505"/>
        </w:rPr>
      </w:pPr>
      <w:r>
        <w:rPr>
          <w:color w:val="050505"/>
        </w:rPr>
        <w:t xml:space="preserve">Zapraszamy </w:t>
      </w:r>
      <w:r>
        <w:rPr>
          <w:color w:val="4D5156"/>
          <w:highlight w:val="white"/>
        </w:rPr>
        <w:t>–</w:t>
      </w:r>
      <w:r>
        <w:rPr>
          <w:color w:val="050505"/>
        </w:rPr>
        <w:t xml:space="preserve"> to szansa na nową drogę dla młodzieży z całej P</w:t>
      </w:r>
      <w:r>
        <w:rPr>
          <w:color w:val="050505"/>
        </w:rPr>
        <w:t>olski.</w:t>
      </w:r>
    </w:p>
    <w:p w14:paraId="00000028" w14:textId="77777777" w:rsidR="00E9525E" w:rsidRDefault="00E9525E">
      <w:pPr>
        <w:jc w:val="both"/>
        <w:rPr>
          <w:color w:val="050505"/>
        </w:rPr>
      </w:pPr>
    </w:p>
    <w:p w14:paraId="00E6010D" w14:textId="1E36D5E6" w:rsidR="0050729B" w:rsidRDefault="0050729B">
      <w:pPr>
        <w:rPr>
          <w:color w:val="050505"/>
        </w:rPr>
      </w:pPr>
      <w:r>
        <w:rPr>
          <w:color w:val="050505"/>
        </w:rPr>
        <w:t>Więcej informacji udzieli Państwu Koordynator Regionalny</w:t>
      </w:r>
    </w:p>
    <w:p w14:paraId="38B8ABA7" w14:textId="0452BD92" w:rsidR="0050729B" w:rsidRPr="0050729B" w:rsidRDefault="0050729B">
      <w:pPr>
        <w:rPr>
          <w:color w:val="050505"/>
        </w:rPr>
      </w:pPr>
      <w:r>
        <w:rPr>
          <w:color w:val="050505"/>
        </w:rPr>
        <w:t>Robert Walków pod numerem telefonu 606770368 oraz adresem rwalkow@efc.edu.pl</w:t>
      </w:r>
    </w:p>
    <w:p w14:paraId="00000031" w14:textId="77777777" w:rsidR="00E9525E" w:rsidRDefault="00E9525E"/>
    <w:p w14:paraId="00000032" w14:textId="77777777" w:rsidR="00E9525E" w:rsidRDefault="00E9525E"/>
    <w:sectPr w:rsidR="00E9525E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3C212" w14:textId="77777777" w:rsidR="009A5F3D" w:rsidRDefault="009A5F3D">
      <w:pPr>
        <w:spacing w:line="240" w:lineRule="auto"/>
      </w:pPr>
      <w:r>
        <w:separator/>
      </w:r>
    </w:p>
  </w:endnote>
  <w:endnote w:type="continuationSeparator" w:id="0">
    <w:p w14:paraId="099D51F7" w14:textId="77777777" w:rsidR="009A5F3D" w:rsidRDefault="009A5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2F053" w14:textId="77777777" w:rsidR="009A5F3D" w:rsidRDefault="009A5F3D">
      <w:pPr>
        <w:spacing w:line="240" w:lineRule="auto"/>
      </w:pPr>
      <w:r>
        <w:separator/>
      </w:r>
    </w:p>
  </w:footnote>
  <w:footnote w:type="continuationSeparator" w:id="0">
    <w:p w14:paraId="10C8A76E" w14:textId="77777777" w:rsidR="009A5F3D" w:rsidRDefault="009A5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77777777" w:rsidR="00E9525E" w:rsidRDefault="009A5F3D">
    <w:r>
      <w:pict w14:anchorId="03285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86.65pt;height:829.6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00626"/>
    <w:multiLevelType w:val="multilevel"/>
    <w:tmpl w:val="29920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5E"/>
    <w:rsid w:val="0050729B"/>
    <w:rsid w:val="009A5F3D"/>
    <w:rsid w:val="00E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6C1B1"/>
  <w15:docId w15:val="{A4C35AE0-020B-4EFB-BBAF-9FA7DDD4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ypendiumhoryzon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1553</Characters>
  <Application>Microsoft Office Word</Application>
  <DocSecurity>0</DocSecurity>
  <Lines>12</Lines>
  <Paragraphs>3</Paragraphs>
  <ScaleCrop>false</ScaleCrop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biuro@efc.edu.pl</cp:lastModifiedBy>
  <cp:revision>2</cp:revision>
  <dcterms:created xsi:type="dcterms:W3CDTF">2025-03-04T09:27:00Z</dcterms:created>
  <dcterms:modified xsi:type="dcterms:W3CDTF">2025-03-04T09:36:00Z</dcterms:modified>
</cp:coreProperties>
</file>